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6" w:rsidRDefault="007E3886" w:rsidP="007E388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71D21" w:rsidRDefault="00571D21" w:rsidP="00571D21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127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Электронная подпись – ключ к электронным услугам</w:t>
      </w:r>
    </w:p>
    <w:p w:rsidR="00571D21" w:rsidRDefault="00571D21" w:rsidP="00571D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4D61F4">
        <w:rPr>
          <w:rFonts w:ascii="Times New Roman" w:hAnsi="Times New Roman" w:cs="Times New Roman"/>
          <w:b/>
          <w:iCs/>
          <w:sz w:val="28"/>
        </w:rPr>
        <w:t xml:space="preserve">Применение электронной подписи </w:t>
      </w:r>
      <w:r w:rsidRPr="004D61F4">
        <w:rPr>
          <w:rFonts w:ascii="Times New Roman" w:hAnsi="Times New Roman" w:cs="Times New Roman"/>
          <w:b/>
          <w:iCs/>
          <w:sz w:val="28"/>
          <w:lang w:bidi="en-US"/>
        </w:rPr>
        <w:t xml:space="preserve">с каждым годом пользуется все большей популярностью. Такой спрос обусловлен возможностью, не выходя из дома, </w:t>
      </w:r>
      <w:r w:rsidRPr="004D61F4">
        <w:rPr>
          <w:rFonts w:ascii="Times New Roman" w:hAnsi="Times New Roman" w:cs="Times New Roman"/>
          <w:b/>
          <w:iCs/>
          <w:sz w:val="28"/>
        </w:rPr>
        <w:t>получить сотни различных государственных услуг в электронном виде</w:t>
      </w:r>
      <w:r>
        <w:rPr>
          <w:rFonts w:ascii="Times New Roman" w:hAnsi="Times New Roman" w:cs="Times New Roman"/>
          <w:b/>
          <w:iCs/>
          <w:sz w:val="28"/>
        </w:rPr>
        <w:t>.</w:t>
      </w:r>
      <w:r w:rsidRPr="00085706">
        <w:rPr>
          <w:rFonts w:ascii="Times New Roman" w:hAnsi="Times New Roman" w:cs="Times New Roman"/>
          <w:b/>
          <w:bCs/>
          <w:sz w:val="28"/>
        </w:rPr>
        <w:t xml:space="preserve"> </w:t>
      </w:r>
      <w:r w:rsidRPr="004D61F4">
        <w:rPr>
          <w:rFonts w:ascii="Times New Roman" w:hAnsi="Times New Roman" w:cs="Times New Roman"/>
          <w:b/>
          <w:bCs/>
          <w:sz w:val="28"/>
        </w:rPr>
        <w:t>С 2017 года на базе Кадастровой палаты по Республике Адыгея функционирует Удостоверяющий центр по выдаче сертификатов усиленной квалифицированной электронной подписи, который выпустил уже свыше 900 сертификатов электронных подписей.</w:t>
      </w:r>
    </w:p>
    <w:p w:rsidR="00571D21" w:rsidRDefault="00571D21" w:rsidP="00571D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0252">
        <w:rPr>
          <w:rFonts w:ascii="Times New Roman" w:hAnsi="Times New Roman" w:cs="Times New Roman"/>
          <w:sz w:val="28"/>
          <w:szCs w:val="28"/>
        </w:rPr>
        <w:t xml:space="preserve">ля получения сертификата </w:t>
      </w:r>
      <w:r w:rsidRPr="009267F9">
        <w:rPr>
          <w:rFonts w:ascii="Times New Roman" w:hAnsi="Times New Roman" w:cs="Times New Roman"/>
          <w:bCs/>
          <w:sz w:val="28"/>
        </w:rPr>
        <w:t>усиленной квалифицированной электронной подписи (УКЭП)</w:t>
      </w:r>
      <w:r w:rsidRPr="00A60252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зарегистрироваться на </w:t>
      </w:r>
      <w:r w:rsidRPr="00A60252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Pr="00A60252">
          <w:rPr>
            <w:rStyle w:val="a4"/>
            <w:rFonts w:ascii="Times New Roman" w:hAnsi="Times New Roman" w:cs="Times New Roman"/>
            <w:sz w:val="28"/>
            <w:szCs w:val="28"/>
          </w:rPr>
          <w:t>Удостоверяющего центра</w:t>
        </w:r>
      </w:hyperlink>
      <w:r w:rsidRPr="00A60252">
        <w:rPr>
          <w:rFonts w:ascii="Times New Roman" w:hAnsi="Times New Roman" w:cs="Times New Roman"/>
          <w:sz w:val="28"/>
          <w:szCs w:val="28"/>
        </w:rPr>
        <w:t xml:space="preserve">, подать запрос в «Личном кабинете» и оплатить услугу. Затем пройти процедуру удостоверения личности в любом офисе Кадастровой палаты на территории Республики Адыгея. Это необходимая процедура, подтверждающая получение электронной подписи именно ее владельцем. </w:t>
      </w:r>
    </w:p>
    <w:p w:rsidR="00571D21" w:rsidRDefault="00571D21" w:rsidP="00571D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EC">
        <w:rPr>
          <w:rFonts w:ascii="Times New Roman" w:hAnsi="Times New Roman" w:cs="Times New Roman"/>
          <w:i/>
          <w:sz w:val="28"/>
        </w:rPr>
        <w:t>«С января 2022 года оказание услуг удостоверяющего центра Федеральной кадастровой палаты осуществляется только для физических лиц, в том числе арбитражных управляющих, но</w:t>
      </w:r>
      <w:r w:rsidR="007E3886">
        <w:rPr>
          <w:rFonts w:ascii="Times New Roman" w:hAnsi="Times New Roman" w:cs="Times New Roman"/>
          <w:i/>
          <w:sz w:val="28"/>
        </w:rPr>
        <w:t>тариусов, кадастровых инженеров</w:t>
      </w:r>
      <w:r w:rsidRPr="003D0FEC">
        <w:rPr>
          <w:rFonts w:ascii="Times New Roman" w:hAnsi="Times New Roman" w:cs="Times New Roman"/>
          <w:i/>
          <w:sz w:val="28"/>
        </w:rPr>
        <w:t xml:space="preserve">», –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Pr="003D0FEC">
        <w:rPr>
          <w:rFonts w:ascii="Times New Roman" w:hAnsi="Times New Roman" w:cs="Times New Roman"/>
          <w:b/>
          <w:sz w:val="28"/>
        </w:rPr>
        <w:t>пояснил</w:t>
      </w:r>
      <w:r w:rsidRPr="003D0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E6B">
        <w:rPr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Республике Адыгея Аюб Хуако</w:t>
      </w:r>
      <w:r w:rsidRPr="0080545B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D21" w:rsidRPr="00A60252" w:rsidRDefault="00571D21" w:rsidP="0057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252">
        <w:rPr>
          <w:rFonts w:ascii="Times New Roman" w:hAnsi="Times New Roman" w:cs="Times New Roman"/>
          <w:sz w:val="28"/>
        </w:rPr>
        <w:t xml:space="preserve">Для создания сертификата УКЭП заявителю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</w:t>
      </w:r>
    </w:p>
    <w:p w:rsidR="00571D21" w:rsidRDefault="00571D21" w:rsidP="00571D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252">
        <w:rPr>
          <w:rFonts w:ascii="Times New Roman" w:hAnsi="Times New Roman" w:cs="Times New Roman"/>
          <w:sz w:val="28"/>
        </w:rPr>
        <w:t xml:space="preserve">Срок действия электронной подписи, выданной Удостоверяющим центром Кадастровой палаты, составляет 15 месяцев. В случае окончания </w:t>
      </w:r>
      <w:r w:rsidRPr="00A60252">
        <w:rPr>
          <w:rFonts w:ascii="Times New Roman" w:hAnsi="Times New Roman" w:cs="Times New Roman"/>
          <w:sz w:val="28"/>
        </w:rPr>
        <w:lastRenderedPageBreak/>
        <w:t xml:space="preserve">срока действия необходимо создать соответствующий запрос на выпуск новой подписи на сайте </w:t>
      </w:r>
      <w:hyperlink r:id="rId10" w:history="1">
        <w:r w:rsidRPr="00A60252">
          <w:rPr>
            <w:rStyle w:val="a4"/>
            <w:rFonts w:ascii="Times New Roman" w:hAnsi="Times New Roman" w:cs="Times New Roman"/>
            <w:sz w:val="28"/>
          </w:rPr>
          <w:t>Удостоверяющего центра</w:t>
        </w:r>
      </w:hyperlink>
      <w:r w:rsidRPr="00A60252">
        <w:rPr>
          <w:rFonts w:ascii="Times New Roman" w:hAnsi="Times New Roman" w:cs="Times New Roman"/>
          <w:sz w:val="28"/>
        </w:rPr>
        <w:t>.</w:t>
      </w:r>
    </w:p>
    <w:p w:rsidR="00571D21" w:rsidRDefault="00571D21" w:rsidP="00571D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252">
        <w:rPr>
          <w:rFonts w:ascii="Times New Roman" w:hAnsi="Times New Roman" w:cs="Times New Roman"/>
          <w:sz w:val="28"/>
        </w:rPr>
        <w:t>Подробную информацию об</w:t>
      </w:r>
      <w:r>
        <w:rPr>
          <w:rFonts w:ascii="Times New Roman" w:hAnsi="Times New Roman" w:cs="Times New Roman"/>
          <w:sz w:val="28"/>
        </w:rPr>
        <w:t xml:space="preserve"> </w:t>
      </w:r>
      <w:hyperlink r:id="rId11" w:tgtFrame="_blank" w:history="1">
        <w:r w:rsidRPr="00A60252">
          <w:rPr>
            <w:rStyle w:val="a4"/>
            <w:rFonts w:ascii="Times New Roman" w:hAnsi="Times New Roman" w:cs="Times New Roman"/>
            <w:sz w:val="28"/>
          </w:rPr>
          <w:t>Удостоверяющем центре Федеральной кадастровой палаты</w:t>
        </w:r>
      </w:hyperlink>
      <w:r w:rsidRPr="00A60252">
        <w:t xml:space="preserve"> </w:t>
      </w:r>
      <w:r w:rsidRPr="00A60252">
        <w:rPr>
          <w:rFonts w:ascii="Times New Roman" w:hAnsi="Times New Roman" w:cs="Times New Roman"/>
          <w:sz w:val="28"/>
        </w:rPr>
        <w:t>можно узнать на </w:t>
      </w:r>
      <w:hyperlink r:id="rId12" w:tgtFrame="_blank" w:history="1">
        <w:r w:rsidRPr="00A60252">
          <w:rPr>
            <w:rStyle w:val="a4"/>
            <w:rFonts w:ascii="Times New Roman" w:hAnsi="Times New Roman" w:cs="Times New Roman"/>
            <w:sz w:val="28"/>
          </w:rPr>
          <w:t>сайте</w:t>
        </w:r>
      </w:hyperlink>
      <w:r w:rsidRPr="00A60252">
        <w:rPr>
          <w:rFonts w:ascii="Times New Roman" w:hAnsi="Times New Roman" w:cs="Times New Roman"/>
          <w:sz w:val="28"/>
        </w:rPr>
        <w:t> учреждения, а также по телефону:</w:t>
      </w:r>
      <w:r>
        <w:rPr>
          <w:rFonts w:ascii="Times New Roman" w:hAnsi="Times New Roman" w:cs="Times New Roman"/>
          <w:sz w:val="28"/>
        </w:rPr>
        <w:t>8(8772)59-30-46 (доб. 2232</w:t>
      </w:r>
      <w:r w:rsidRPr="00A60252">
        <w:rPr>
          <w:rFonts w:ascii="Times New Roman" w:hAnsi="Times New Roman" w:cs="Times New Roman"/>
          <w:sz w:val="28"/>
        </w:rPr>
        <w:t xml:space="preserve">). </w:t>
      </w:r>
    </w:p>
    <w:p w:rsidR="00571D21" w:rsidRPr="00E65EE0" w:rsidRDefault="00571D21" w:rsidP="00571D21">
      <w:pPr>
        <w:rPr>
          <w:szCs w:val="28"/>
        </w:rPr>
      </w:pPr>
    </w:p>
    <w:p w:rsidR="00571D21" w:rsidRPr="00076630" w:rsidRDefault="00571D21" w:rsidP="00571D21">
      <w:pPr>
        <w:spacing w:after="606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  <w:lang w:eastAsia="ru-RU"/>
        </w:rPr>
      </w:pPr>
    </w:p>
    <w:p w:rsidR="00571D21" w:rsidRPr="001776C9" w:rsidRDefault="00571D21" w:rsidP="00571D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D21" w:rsidRDefault="00571D21" w:rsidP="00571D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4059"/>
          <w:sz w:val="28"/>
          <w:szCs w:val="28"/>
          <w:lang w:eastAsia="ru-RU"/>
        </w:rPr>
      </w:pPr>
    </w:p>
    <w:p w:rsidR="00571D21" w:rsidRPr="005F79F6" w:rsidRDefault="00571D21" w:rsidP="00571D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63C3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571D21" w:rsidRDefault="00571D21" w:rsidP="00571D21"/>
    <w:p w:rsidR="00113C84" w:rsidRPr="00571D21" w:rsidRDefault="00113C84" w:rsidP="00571D21">
      <w:pPr>
        <w:rPr>
          <w:szCs w:val="28"/>
        </w:rPr>
      </w:pPr>
    </w:p>
    <w:sectPr w:rsidR="00113C84" w:rsidRPr="00571D21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25" w:rsidRDefault="00497A25" w:rsidP="00E220BA">
      <w:pPr>
        <w:spacing w:after="0" w:line="240" w:lineRule="auto"/>
      </w:pPr>
      <w:r>
        <w:separator/>
      </w:r>
    </w:p>
  </w:endnote>
  <w:endnote w:type="continuationSeparator" w:id="0">
    <w:p w:rsidR="00497A25" w:rsidRDefault="00497A2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25" w:rsidRDefault="00497A25" w:rsidP="00E220BA">
      <w:pPr>
        <w:spacing w:after="0" w:line="240" w:lineRule="auto"/>
      </w:pPr>
      <w:r>
        <w:separator/>
      </w:r>
    </w:p>
  </w:footnote>
  <w:footnote w:type="continuationSeparator" w:id="0">
    <w:p w:rsidR="00497A25" w:rsidRDefault="00497A2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2B" w:rsidRDefault="007E652B">
    <w:pPr>
      <w:pStyle w:val="ad"/>
    </w:pPr>
    <w:r w:rsidRPr="007625B6">
      <w:rPr>
        <w:noProof/>
        <w:lang w:eastAsia="ru-RU"/>
      </w:rPr>
      <w:drawing>
        <wp:inline distT="0" distB="0" distL="0" distR="0">
          <wp:extent cx="1580406" cy="857250"/>
          <wp:effectExtent l="0" t="0" r="0" b="0"/>
          <wp:docPr id="2" name="Рисунок 1" descr="C:\Users\Milokostovan\AppData\Local\Microsoft\Windows\Temporary Internet Files\Content.Word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okostovan\AppData\Local\Microsoft\Windows\Temporary Internet Files\Content.Word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7" cy="860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665C"/>
    <w:rsid w:val="000F0507"/>
    <w:rsid w:val="000F18EC"/>
    <w:rsid w:val="000F2346"/>
    <w:rsid w:val="000F29B5"/>
    <w:rsid w:val="000F4D5F"/>
    <w:rsid w:val="000F5C57"/>
    <w:rsid w:val="00101C98"/>
    <w:rsid w:val="00113C84"/>
    <w:rsid w:val="00131376"/>
    <w:rsid w:val="00132A22"/>
    <w:rsid w:val="00134F01"/>
    <w:rsid w:val="0013631E"/>
    <w:rsid w:val="00151A63"/>
    <w:rsid w:val="001533FB"/>
    <w:rsid w:val="0016054E"/>
    <w:rsid w:val="00171AA0"/>
    <w:rsid w:val="00174736"/>
    <w:rsid w:val="00176775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D3684"/>
    <w:rsid w:val="002D4E87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6216A"/>
    <w:rsid w:val="003631B5"/>
    <w:rsid w:val="00364540"/>
    <w:rsid w:val="0036456B"/>
    <w:rsid w:val="00365845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D4925"/>
    <w:rsid w:val="003E7BE3"/>
    <w:rsid w:val="00406F5B"/>
    <w:rsid w:val="00413492"/>
    <w:rsid w:val="00422809"/>
    <w:rsid w:val="00424DCC"/>
    <w:rsid w:val="00427308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97A25"/>
    <w:rsid w:val="004A1D9A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71D21"/>
    <w:rsid w:val="00575EE2"/>
    <w:rsid w:val="00580C8F"/>
    <w:rsid w:val="00582FFE"/>
    <w:rsid w:val="00590C47"/>
    <w:rsid w:val="00596F7D"/>
    <w:rsid w:val="005A4107"/>
    <w:rsid w:val="005A5421"/>
    <w:rsid w:val="005B25EE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A7F42"/>
    <w:rsid w:val="007B3780"/>
    <w:rsid w:val="007B6038"/>
    <w:rsid w:val="007B6472"/>
    <w:rsid w:val="007C7DB7"/>
    <w:rsid w:val="007D517A"/>
    <w:rsid w:val="007E3886"/>
    <w:rsid w:val="007E4E4B"/>
    <w:rsid w:val="007E652B"/>
    <w:rsid w:val="007F03AB"/>
    <w:rsid w:val="007F41B1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6F21"/>
    <w:rsid w:val="008B1496"/>
    <w:rsid w:val="008B4668"/>
    <w:rsid w:val="008B56C7"/>
    <w:rsid w:val="008D4192"/>
    <w:rsid w:val="00900372"/>
    <w:rsid w:val="00904B00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21D6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C259F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5F2D"/>
    <w:rsid w:val="00B57775"/>
    <w:rsid w:val="00B671C8"/>
    <w:rsid w:val="00B746DF"/>
    <w:rsid w:val="00B75915"/>
    <w:rsid w:val="00B76887"/>
    <w:rsid w:val="00B80914"/>
    <w:rsid w:val="00B8100D"/>
    <w:rsid w:val="00B81127"/>
    <w:rsid w:val="00B8157D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25FE"/>
    <w:rsid w:val="00C1536D"/>
    <w:rsid w:val="00C236AC"/>
    <w:rsid w:val="00C23A59"/>
    <w:rsid w:val="00C36D65"/>
    <w:rsid w:val="00C37A47"/>
    <w:rsid w:val="00C414DD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782"/>
    <w:rsid w:val="00E968D4"/>
    <w:rsid w:val="00EA0F43"/>
    <w:rsid w:val="00EB30F8"/>
    <w:rsid w:val="00EC7572"/>
    <w:rsid w:val="00ED6892"/>
    <w:rsid w:val="00F02CD0"/>
    <w:rsid w:val="00F03F4B"/>
    <w:rsid w:val="00F05945"/>
    <w:rsid w:val="00F11ECC"/>
    <w:rsid w:val="00F14708"/>
    <w:rsid w:val="00F25341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dastr.ru/services/udostoveryayushchiy-tsent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.kadastr.ru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c.kada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.kadastr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A8E4-9A40-48E5-8D19-7C039402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54</cp:revision>
  <cp:lastPrinted>2022-05-31T13:53:00Z</cp:lastPrinted>
  <dcterms:created xsi:type="dcterms:W3CDTF">2022-04-26T07:21:00Z</dcterms:created>
  <dcterms:modified xsi:type="dcterms:W3CDTF">2022-06-06T12:54:00Z</dcterms:modified>
</cp:coreProperties>
</file>